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D048A2" w14:textId="529395AB" w:rsidR="00A94A50" w:rsidRPr="00A76AD4" w:rsidRDefault="00A94A50" w:rsidP="00A94A50">
      <w:pPr>
        <w:autoSpaceDE w:val="0"/>
        <w:autoSpaceDN w:val="0"/>
        <w:jc w:val="center"/>
        <w:rPr>
          <w:rFonts w:asciiTheme="minorHAnsi" w:hAnsiTheme="minorHAnsi" w:cstheme="minorHAnsi"/>
          <w:noProof w:val="0"/>
          <w:sz w:val="24"/>
          <w:szCs w:val="24"/>
          <w:lang w:val="en-US"/>
        </w:rPr>
      </w:pPr>
      <w:r w:rsidRPr="00A76AD4">
        <w:rPr>
          <w:rFonts w:asciiTheme="minorHAnsi" w:hAnsiTheme="minorHAnsi" w:cstheme="minorHAnsi"/>
          <w:b/>
          <w:bCs/>
          <w:noProof w:val="0"/>
          <w:sz w:val="24"/>
          <w:szCs w:val="24"/>
          <w:lang w:val="en-US"/>
        </w:rPr>
        <w:t>Survey Questions</w:t>
      </w:r>
    </w:p>
    <w:p w14:paraId="637F4491" w14:textId="77777777" w:rsidR="00A94A50" w:rsidRDefault="00A94A50" w:rsidP="00A94A50">
      <w:pPr>
        <w:autoSpaceDE w:val="0"/>
        <w:autoSpaceDN w:val="0"/>
        <w:rPr>
          <w:rFonts w:asciiTheme="minorHAnsi" w:hAnsiTheme="minorHAnsi" w:cstheme="minorHAnsi"/>
          <w:noProof w:val="0"/>
          <w:sz w:val="24"/>
          <w:szCs w:val="24"/>
          <w:lang w:val="en-US"/>
        </w:rPr>
      </w:pPr>
    </w:p>
    <w:p w14:paraId="38F1B3E8" w14:textId="77777777" w:rsidR="00A94A50" w:rsidRPr="0056640E" w:rsidRDefault="00A94A50" w:rsidP="00A94A50">
      <w:pPr>
        <w:rPr>
          <w:rFonts w:asciiTheme="minorHAnsi" w:hAnsiTheme="minorHAnsi" w:cstheme="minorHAnsi"/>
          <w:b/>
          <w:sz w:val="24"/>
          <w:szCs w:val="24"/>
        </w:rPr>
      </w:pPr>
      <w:r w:rsidRPr="0056640E">
        <w:rPr>
          <w:rFonts w:asciiTheme="minorHAnsi" w:hAnsiTheme="minorHAnsi" w:cstheme="minorHAnsi"/>
          <w:b/>
          <w:sz w:val="24"/>
          <w:szCs w:val="24"/>
        </w:rPr>
        <w:t xml:space="preserve">Goal 1: </w:t>
      </w:r>
      <w:bookmarkStart w:id="0" w:name="_Hlk105149336"/>
      <w:r w:rsidRPr="0056640E">
        <w:rPr>
          <w:rFonts w:asciiTheme="minorHAnsi" w:hAnsiTheme="minorHAnsi" w:cstheme="minorHAnsi"/>
          <w:b/>
          <w:sz w:val="24"/>
          <w:szCs w:val="24"/>
        </w:rPr>
        <w:t>Secure and Resilient Canadian Systems</w:t>
      </w:r>
    </w:p>
    <w:p w14:paraId="2B8F98FC" w14:textId="77777777" w:rsidR="00A94A50" w:rsidRPr="00A76AD4" w:rsidRDefault="00A94A50" w:rsidP="00A94A50">
      <w:pPr>
        <w:rPr>
          <w:rFonts w:asciiTheme="minorHAnsi" w:hAnsiTheme="minorHAnsi" w:cstheme="minorHAnsi"/>
          <w:sz w:val="24"/>
          <w:szCs w:val="24"/>
        </w:rPr>
      </w:pPr>
    </w:p>
    <w:p w14:paraId="3EECBCE2" w14:textId="77777777" w:rsidR="00A94A50" w:rsidRPr="00A76AD4" w:rsidRDefault="00A94A50" w:rsidP="00A94A50">
      <w:pPr>
        <w:pStyle w:val="NormalWeb"/>
        <w:spacing w:before="0" w:beforeAutospacing="0" w:after="0" w:afterAutospacing="0"/>
        <w:rPr>
          <w:rFonts w:asciiTheme="minorHAnsi" w:hAnsiTheme="minorHAnsi" w:cstheme="minorHAnsi"/>
          <w:bCs/>
        </w:rPr>
      </w:pPr>
      <w:r w:rsidRPr="00A76AD4">
        <w:rPr>
          <w:rFonts w:asciiTheme="minorHAnsi" w:hAnsiTheme="minorHAnsi" w:cstheme="minorHAnsi"/>
          <w:bCs/>
        </w:rPr>
        <w:t xml:space="preserve">The threats we face in cyberspace are complex and rapidly evolving. Governments, businesses, organizations, and Canadians are vulnerable. With more of our economy and essential services moving online every year, the stakes could not be higher. </w:t>
      </w:r>
    </w:p>
    <w:p w14:paraId="1B1712EE" w14:textId="77777777" w:rsidR="00A94A50" w:rsidRPr="00A76AD4" w:rsidRDefault="00A94A50" w:rsidP="00A94A50">
      <w:pPr>
        <w:pStyle w:val="NormalWeb"/>
        <w:spacing w:before="0" w:beforeAutospacing="0" w:after="0" w:afterAutospacing="0"/>
        <w:rPr>
          <w:rFonts w:asciiTheme="minorHAnsi" w:hAnsiTheme="minorHAnsi" w:cstheme="minorHAnsi"/>
          <w:b/>
          <w:u w:val="single"/>
        </w:rPr>
      </w:pPr>
    </w:p>
    <w:bookmarkEnd w:id="0"/>
    <w:p w14:paraId="5F3DEC5B" w14:textId="77777777" w:rsidR="00A94A50" w:rsidRPr="00A76AD4" w:rsidRDefault="00A94A50" w:rsidP="00A94A50">
      <w:pPr>
        <w:pStyle w:val="ListParagraph"/>
        <w:numPr>
          <w:ilvl w:val="0"/>
          <w:numId w:val="2"/>
        </w:numPr>
        <w:rPr>
          <w:rFonts w:asciiTheme="minorHAnsi" w:hAnsiTheme="minorHAnsi" w:cstheme="minorHAnsi"/>
          <w:sz w:val="24"/>
          <w:szCs w:val="24"/>
        </w:rPr>
      </w:pPr>
      <w:r w:rsidRPr="00A76AD4">
        <w:rPr>
          <w:rFonts w:asciiTheme="minorHAnsi" w:hAnsiTheme="minorHAnsi" w:cstheme="minorHAnsi"/>
          <w:sz w:val="24"/>
          <w:szCs w:val="24"/>
        </w:rPr>
        <w:t xml:space="preserve">What concerns do you have related to cyber security, cybercrime, etc.? How can the Government of Canada help you to better protect yourself, your family, and your organization, if applicable? </w:t>
      </w:r>
    </w:p>
    <w:p w14:paraId="65A14C3A" w14:textId="77777777" w:rsidR="00A94A50" w:rsidRPr="00A76AD4" w:rsidRDefault="00A94A50" w:rsidP="00A94A50">
      <w:pPr>
        <w:pStyle w:val="NormalWeb"/>
        <w:spacing w:before="0" w:beforeAutospacing="0" w:after="0" w:afterAutospacing="0"/>
        <w:rPr>
          <w:rFonts w:asciiTheme="minorHAnsi" w:hAnsiTheme="minorHAnsi" w:cstheme="minorHAnsi"/>
          <w:b/>
        </w:rPr>
      </w:pPr>
    </w:p>
    <w:p w14:paraId="77F63FDB" w14:textId="77777777" w:rsidR="00A94A50" w:rsidRPr="00A76AD4" w:rsidRDefault="00A94A50" w:rsidP="00A94A50">
      <w:pPr>
        <w:pStyle w:val="NormalWeb"/>
        <w:spacing w:before="0" w:beforeAutospacing="0" w:after="0" w:afterAutospacing="0"/>
        <w:rPr>
          <w:rFonts w:asciiTheme="minorHAnsi" w:hAnsiTheme="minorHAnsi" w:cstheme="minorHAnsi"/>
          <w:b/>
        </w:rPr>
      </w:pPr>
      <w:r w:rsidRPr="00A76AD4">
        <w:rPr>
          <w:rFonts w:asciiTheme="minorHAnsi" w:hAnsiTheme="minorHAnsi" w:cstheme="minorHAnsi"/>
          <w:b/>
        </w:rPr>
        <w:t>Goal 2: An Innovative and Adaptive Cyber Ecosystem</w:t>
      </w:r>
    </w:p>
    <w:p w14:paraId="3CFCBF40" w14:textId="77777777" w:rsidR="00A94A50" w:rsidRPr="00A76AD4" w:rsidRDefault="00A94A50" w:rsidP="00A94A50">
      <w:pPr>
        <w:pStyle w:val="NormalWeb"/>
        <w:spacing w:before="0" w:beforeAutospacing="0" w:after="0" w:afterAutospacing="0"/>
        <w:rPr>
          <w:rFonts w:asciiTheme="minorHAnsi" w:hAnsiTheme="minorHAnsi" w:cstheme="minorHAnsi"/>
          <w:b/>
          <w:bCs/>
        </w:rPr>
      </w:pPr>
    </w:p>
    <w:p w14:paraId="4741DC7B" w14:textId="77777777" w:rsidR="00A94A50" w:rsidRPr="00A76AD4" w:rsidRDefault="00A94A50" w:rsidP="00A94A50">
      <w:pPr>
        <w:pStyle w:val="NormalWeb"/>
        <w:spacing w:before="0" w:beforeAutospacing="0" w:after="0" w:afterAutospacing="0"/>
        <w:rPr>
          <w:rFonts w:asciiTheme="minorHAnsi" w:hAnsiTheme="minorHAnsi" w:cstheme="minorHAnsi"/>
        </w:rPr>
      </w:pPr>
      <w:r w:rsidRPr="00A76AD4">
        <w:rPr>
          <w:rFonts w:asciiTheme="minorHAnsi" w:hAnsiTheme="minorHAnsi" w:cstheme="minorHAnsi"/>
        </w:rPr>
        <w:t xml:space="preserve">Digital innovation has become the engine of economic growth. Cyber security is not only essential for protecting the sources of Canada's digital innovation — it has become a source of innovation in its own right. </w:t>
      </w:r>
    </w:p>
    <w:p w14:paraId="44B4398B" w14:textId="77777777" w:rsidR="00A94A50" w:rsidRPr="00A76AD4" w:rsidRDefault="00A94A50" w:rsidP="00A94A50">
      <w:pPr>
        <w:pStyle w:val="NormalWeb"/>
        <w:spacing w:before="0" w:beforeAutospacing="0" w:after="0" w:afterAutospacing="0"/>
        <w:rPr>
          <w:rFonts w:asciiTheme="minorHAnsi" w:hAnsiTheme="minorHAnsi" w:cstheme="minorHAnsi"/>
        </w:rPr>
      </w:pPr>
    </w:p>
    <w:p w14:paraId="511061B0" w14:textId="77777777" w:rsidR="00A94A50" w:rsidRPr="00A76AD4" w:rsidRDefault="00A94A50" w:rsidP="00A94A50">
      <w:pPr>
        <w:ind w:left="360"/>
        <w:rPr>
          <w:rFonts w:asciiTheme="minorHAnsi" w:hAnsiTheme="minorHAnsi" w:cstheme="minorHAnsi"/>
          <w:b/>
          <w:bCs/>
          <w:sz w:val="24"/>
          <w:szCs w:val="24"/>
        </w:rPr>
      </w:pPr>
      <w:r w:rsidRPr="00A76AD4">
        <w:rPr>
          <w:rFonts w:asciiTheme="minorHAnsi" w:hAnsiTheme="minorHAnsi" w:cstheme="minorHAnsi"/>
          <w:b/>
          <w:bCs/>
          <w:sz w:val="24"/>
          <w:szCs w:val="24"/>
        </w:rPr>
        <w:t xml:space="preserve">Cyber Security Awareness  </w:t>
      </w:r>
    </w:p>
    <w:p w14:paraId="7C806EC1" w14:textId="77777777" w:rsidR="00A94A50" w:rsidRPr="00A76AD4" w:rsidRDefault="00A94A50" w:rsidP="00A94A50">
      <w:pPr>
        <w:pStyle w:val="ListParagraph"/>
        <w:numPr>
          <w:ilvl w:val="0"/>
          <w:numId w:val="2"/>
        </w:numPr>
        <w:spacing w:after="160"/>
        <w:rPr>
          <w:rFonts w:asciiTheme="minorHAnsi" w:hAnsiTheme="minorHAnsi" w:cstheme="minorHAnsi"/>
          <w:sz w:val="24"/>
          <w:szCs w:val="24"/>
        </w:rPr>
      </w:pPr>
      <w:r w:rsidRPr="00A76AD4">
        <w:rPr>
          <w:rFonts w:asciiTheme="minorHAnsi" w:hAnsiTheme="minorHAnsi" w:cstheme="minorHAnsi"/>
          <w:sz w:val="24"/>
          <w:szCs w:val="24"/>
        </w:rPr>
        <w:t>What initiatives are needed to help increase cyber security awareness for all, and to build good cyber security hygiene for both individuals and organizations, in order to minimize the risks of cybercrime?</w:t>
      </w:r>
    </w:p>
    <w:p w14:paraId="6625EFCD" w14:textId="77777777" w:rsidR="00A94A50" w:rsidRPr="00A76AD4" w:rsidRDefault="00A94A50" w:rsidP="00A94A50">
      <w:pPr>
        <w:pStyle w:val="ListParagraph"/>
        <w:rPr>
          <w:rFonts w:asciiTheme="minorHAnsi" w:hAnsiTheme="minorHAnsi" w:cstheme="minorHAnsi"/>
          <w:sz w:val="24"/>
          <w:szCs w:val="24"/>
        </w:rPr>
      </w:pPr>
    </w:p>
    <w:p w14:paraId="586D77E5" w14:textId="77777777" w:rsidR="00A94A50" w:rsidRPr="00A76AD4" w:rsidRDefault="00A94A50" w:rsidP="00A94A50">
      <w:pPr>
        <w:ind w:left="360"/>
        <w:rPr>
          <w:rFonts w:asciiTheme="minorHAnsi" w:hAnsiTheme="minorHAnsi" w:cstheme="minorHAnsi"/>
          <w:b/>
          <w:bCs/>
          <w:sz w:val="24"/>
          <w:szCs w:val="24"/>
        </w:rPr>
      </w:pPr>
      <w:r w:rsidRPr="00A76AD4">
        <w:rPr>
          <w:rFonts w:asciiTheme="minorHAnsi" w:hAnsiTheme="minorHAnsi" w:cstheme="minorHAnsi"/>
          <w:b/>
          <w:bCs/>
          <w:sz w:val="24"/>
          <w:szCs w:val="24"/>
        </w:rPr>
        <w:t xml:space="preserve">Agile and Adaptive Cyber Security Capabilities </w:t>
      </w:r>
    </w:p>
    <w:p w14:paraId="7A9D5FA9" w14:textId="77777777" w:rsidR="00A94A50" w:rsidRPr="00A76AD4" w:rsidRDefault="00A94A50" w:rsidP="00A94A50">
      <w:pPr>
        <w:pStyle w:val="ListParagraph"/>
        <w:numPr>
          <w:ilvl w:val="0"/>
          <w:numId w:val="2"/>
        </w:numPr>
        <w:spacing w:after="160"/>
        <w:rPr>
          <w:rFonts w:asciiTheme="minorHAnsi" w:hAnsiTheme="minorHAnsi" w:cstheme="minorHAnsi"/>
          <w:sz w:val="24"/>
          <w:szCs w:val="24"/>
        </w:rPr>
      </w:pPr>
      <w:r w:rsidRPr="00A76AD4">
        <w:rPr>
          <w:rFonts w:asciiTheme="minorHAnsi" w:hAnsiTheme="minorHAnsi" w:cstheme="minorHAnsi"/>
          <w:sz w:val="24"/>
          <w:szCs w:val="24"/>
        </w:rPr>
        <w:t>What steps should be taken to secure networks, emerging technologies, and to better protect Intellectual Property and consumer products (like Internet-of-Things and apps)?</w:t>
      </w:r>
    </w:p>
    <w:p w14:paraId="026BBD93" w14:textId="77777777" w:rsidR="00A94A50" w:rsidRPr="00A76AD4" w:rsidRDefault="00A94A50" w:rsidP="00A94A50">
      <w:pPr>
        <w:pStyle w:val="ListParagraph"/>
        <w:rPr>
          <w:rFonts w:asciiTheme="minorHAnsi" w:hAnsiTheme="minorHAnsi" w:cstheme="minorHAnsi"/>
          <w:sz w:val="24"/>
          <w:szCs w:val="24"/>
        </w:rPr>
      </w:pPr>
    </w:p>
    <w:p w14:paraId="7A546885" w14:textId="77777777" w:rsidR="00A94A50" w:rsidRPr="00A76AD4" w:rsidRDefault="00A94A50" w:rsidP="00A94A50">
      <w:pPr>
        <w:ind w:left="360"/>
        <w:rPr>
          <w:rFonts w:asciiTheme="minorHAnsi" w:hAnsiTheme="minorHAnsi" w:cstheme="minorHAnsi"/>
          <w:b/>
          <w:bCs/>
          <w:sz w:val="24"/>
          <w:szCs w:val="24"/>
        </w:rPr>
      </w:pPr>
      <w:r w:rsidRPr="00A76AD4">
        <w:rPr>
          <w:rFonts w:asciiTheme="minorHAnsi" w:hAnsiTheme="minorHAnsi" w:cstheme="minorHAnsi"/>
          <w:b/>
          <w:bCs/>
          <w:sz w:val="24"/>
          <w:szCs w:val="24"/>
        </w:rPr>
        <w:t xml:space="preserve">Cyber Skills and Talent Pipeline </w:t>
      </w:r>
    </w:p>
    <w:p w14:paraId="133AB866" w14:textId="77777777" w:rsidR="00A94A50" w:rsidRPr="00A76AD4" w:rsidRDefault="00A94A50" w:rsidP="00A94A50">
      <w:pPr>
        <w:pStyle w:val="ListParagraph"/>
        <w:numPr>
          <w:ilvl w:val="0"/>
          <w:numId w:val="2"/>
        </w:numPr>
        <w:spacing w:after="160"/>
        <w:rPr>
          <w:rFonts w:asciiTheme="minorHAnsi" w:hAnsiTheme="minorHAnsi" w:cstheme="minorHAnsi"/>
          <w:sz w:val="24"/>
          <w:szCs w:val="24"/>
        </w:rPr>
      </w:pPr>
      <w:r w:rsidRPr="00A76AD4">
        <w:rPr>
          <w:rFonts w:asciiTheme="minorHAnsi" w:hAnsiTheme="minorHAnsi" w:cstheme="minorHAnsi"/>
          <w:color w:val="333333"/>
          <w:sz w:val="24"/>
          <w:szCs w:val="24"/>
        </w:rPr>
        <w:t xml:space="preserve">What can be done to increase Canada’s cyber security workforce capacity and create job-ready workers? (for example, is there a mismatch between the in-demand skills and the skills of post-secondary graduates, is there a misalignment between job descriptions and the experience of candidates, is there a need for standardized curricula and outcomes, </w:t>
      </w:r>
      <w:r w:rsidRPr="00A76AD4">
        <w:rPr>
          <w:rFonts w:asciiTheme="minorHAnsi" w:hAnsiTheme="minorHAnsi" w:cstheme="minorHAnsi"/>
          <w:sz w:val="24"/>
          <w:szCs w:val="24"/>
        </w:rPr>
        <w:t xml:space="preserve">access to work-integrated learning opportunities, and short-cycle training and upskilling for workers and graduates, </w:t>
      </w:r>
      <w:r w:rsidRPr="00A76AD4">
        <w:rPr>
          <w:rFonts w:asciiTheme="minorHAnsi" w:hAnsiTheme="minorHAnsi" w:cstheme="minorHAnsi"/>
          <w:color w:val="333333"/>
          <w:sz w:val="24"/>
          <w:szCs w:val="24"/>
        </w:rPr>
        <w:t>etc.)</w:t>
      </w:r>
    </w:p>
    <w:p w14:paraId="4EC0D1D5" w14:textId="77777777" w:rsidR="00A94A50" w:rsidRPr="00A76AD4" w:rsidRDefault="00A94A50" w:rsidP="00A94A50">
      <w:pPr>
        <w:pStyle w:val="ListParagraph"/>
        <w:rPr>
          <w:rFonts w:asciiTheme="minorHAnsi" w:hAnsiTheme="minorHAnsi" w:cstheme="minorHAnsi"/>
          <w:sz w:val="24"/>
          <w:szCs w:val="24"/>
        </w:rPr>
      </w:pPr>
    </w:p>
    <w:p w14:paraId="563EBBBC" w14:textId="77777777" w:rsidR="00A94A50" w:rsidRPr="00A76AD4" w:rsidRDefault="00A94A50" w:rsidP="00A94A50">
      <w:pPr>
        <w:pStyle w:val="NormalWeb"/>
        <w:spacing w:before="0" w:beforeAutospacing="0" w:after="0" w:afterAutospacing="0"/>
        <w:rPr>
          <w:rFonts w:asciiTheme="minorHAnsi" w:hAnsiTheme="minorHAnsi" w:cstheme="minorHAnsi"/>
          <w:b/>
        </w:rPr>
      </w:pPr>
      <w:r w:rsidRPr="00A76AD4">
        <w:rPr>
          <w:rFonts w:asciiTheme="minorHAnsi" w:hAnsiTheme="minorHAnsi" w:cstheme="minorHAnsi"/>
          <w:b/>
        </w:rPr>
        <w:t>Goal 3: Effective Leadership, Governance and Collaboration</w:t>
      </w:r>
    </w:p>
    <w:p w14:paraId="3FB4EF97" w14:textId="77777777" w:rsidR="00A94A50" w:rsidRPr="00A76AD4" w:rsidRDefault="00A94A50" w:rsidP="00A94A50">
      <w:pPr>
        <w:pStyle w:val="NormalWeb"/>
        <w:spacing w:before="0" w:beforeAutospacing="0" w:after="0" w:afterAutospacing="0"/>
        <w:rPr>
          <w:rFonts w:asciiTheme="minorHAnsi" w:hAnsiTheme="minorHAnsi" w:cstheme="minorHAnsi"/>
        </w:rPr>
      </w:pPr>
    </w:p>
    <w:p w14:paraId="1B585AF6" w14:textId="77777777" w:rsidR="00A94A50" w:rsidRPr="00A76AD4" w:rsidRDefault="00A94A50" w:rsidP="00A94A50">
      <w:pPr>
        <w:pStyle w:val="NormalWeb"/>
        <w:spacing w:before="0" w:beforeAutospacing="0" w:after="0" w:afterAutospacing="0"/>
        <w:rPr>
          <w:rFonts w:asciiTheme="minorHAnsi" w:hAnsiTheme="minorHAnsi" w:cstheme="minorHAnsi"/>
        </w:rPr>
      </w:pPr>
      <w:r w:rsidRPr="00A76AD4">
        <w:rPr>
          <w:rFonts w:asciiTheme="minorHAnsi" w:hAnsiTheme="minorHAnsi" w:cstheme="minorHAnsi"/>
        </w:rPr>
        <w:t xml:space="preserve">Advances in technology benefit our communities and our societies. They contribute to our quality of life today, and will be instrumental in meeting the challenges of tomorrow. We all have a responsibility to secure these technologies. Cyber security is a whole of society concern, which extends beyond our borders and includes our international allies and partners. </w:t>
      </w:r>
    </w:p>
    <w:p w14:paraId="27A64072" w14:textId="77777777" w:rsidR="00A94A50" w:rsidRPr="00A76AD4" w:rsidRDefault="00A94A50" w:rsidP="00A94A50">
      <w:pPr>
        <w:rPr>
          <w:rFonts w:asciiTheme="minorHAnsi" w:eastAsia="Times New Roman" w:hAnsiTheme="minorHAnsi" w:cstheme="minorHAnsi"/>
          <w:i/>
          <w:sz w:val="24"/>
          <w:szCs w:val="24"/>
        </w:rPr>
      </w:pPr>
    </w:p>
    <w:p w14:paraId="30032E48" w14:textId="77777777" w:rsidR="00A94A50" w:rsidRPr="00A76AD4" w:rsidRDefault="00A94A50" w:rsidP="00A94A50">
      <w:pPr>
        <w:pStyle w:val="ListParagraph"/>
        <w:numPr>
          <w:ilvl w:val="0"/>
          <w:numId w:val="2"/>
        </w:numPr>
        <w:spacing w:after="160" w:line="259" w:lineRule="auto"/>
        <w:rPr>
          <w:rFonts w:asciiTheme="minorHAnsi" w:hAnsiTheme="minorHAnsi" w:cstheme="minorHAnsi"/>
          <w:sz w:val="24"/>
          <w:szCs w:val="24"/>
        </w:rPr>
      </w:pPr>
      <w:r w:rsidRPr="00A76AD4">
        <w:rPr>
          <w:rFonts w:asciiTheme="minorHAnsi" w:hAnsiTheme="minorHAnsi" w:cstheme="minorHAnsi"/>
          <w:sz w:val="24"/>
          <w:szCs w:val="24"/>
        </w:rPr>
        <w:lastRenderedPageBreak/>
        <w:t>What is needed to strengthen collaboration and engagement on common interests between the provinces, territories, Indigenous communities and Municipal governments, regulators, private sector, academia, not-for profits, labour organizations and the Government of Canada?</w:t>
      </w:r>
    </w:p>
    <w:p w14:paraId="051343F8" w14:textId="77777777" w:rsidR="00A94A50" w:rsidRPr="00A76AD4" w:rsidRDefault="00A94A50" w:rsidP="00A94A50">
      <w:pPr>
        <w:pStyle w:val="ListParagraph"/>
        <w:rPr>
          <w:rFonts w:asciiTheme="minorHAnsi" w:hAnsiTheme="minorHAnsi" w:cstheme="minorHAnsi"/>
          <w:sz w:val="24"/>
          <w:szCs w:val="24"/>
        </w:rPr>
      </w:pPr>
    </w:p>
    <w:p w14:paraId="4F234354" w14:textId="77777777" w:rsidR="00A94A50" w:rsidRPr="00A76AD4" w:rsidRDefault="00A94A50" w:rsidP="00A94A50">
      <w:pPr>
        <w:pStyle w:val="ListParagraph"/>
        <w:numPr>
          <w:ilvl w:val="0"/>
          <w:numId w:val="2"/>
        </w:numPr>
        <w:rPr>
          <w:rFonts w:asciiTheme="minorHAnsi" w:hAnsiTheme="minorHAnsi" w:cstheme="minorHAnsi"/>
          <w:sz w:val="24"/>
          <w:szCs w:val="24"/>
        </w:rPr>
      </w:pPr>
      <w:r w:rsidRPr="00A76AD4">
        <w:rPr>
          <w:rFonts w:asciiTheme="minorHAnsi" w:hAnsiTheme="minorHAnsi" w:cstheme="minorHAnsi"/>
          <w:sz w:val="24"/>
          <w:szCs w:val="24"/>
        </w:rPr>
        <w:t>What can the Government of Canada do to help shape the international cyber security environment in Canada's favour and advance Canada’s international cybersecurity interests?</w:t>
      </w:r>
    </w:p>
    <w:p w14:paraId="16DADD3D" w14:textId="77777777" w:rsidR="00A94A50" w:rsidRPr="00A76AD4" w:rsidRDefault="00A94A50" w:rsidP="00A94A50">
      <w:pPr>
        <w:pStyle w:val="ListParagraph"/>
        <w:rPr>
          <w:rFonts w:asciiTheme="minorHAnsi" w:hAnsiTheme="minorHAnsi" w:cstheme="minorHAnsi"/>
          <w:sz w:val="24"/>
          <w:szCs w:val="24"/>
        </w:rPr>
      </w:pPr>
    </w:p>
    <w:p w14:paraId="656619F7" w14:textId="77777777" w:rsidR="00A94A50" w:rsidRPr="0056640E" w:rsidRDefault="00A94A50" w:rsidP="00A94A50">
      <w:pPr>
        <w:ind w:left="360"/>
        <w:rPr>
          <w:rFonts w:asciiTheme="minorHAnsi" w:hAnsiTheme="minorHAnsi" w:cstheme="minorHAnsi"/>
          <w:b/>
          <w:bCs/>
          <w:sz w:val="24"/>
          <w:szCs w:val="24"/>
        </w:rPr>
      </w:pPr>
      <w:r w:rsidRPr="0056640E">
        <w:rPr>
          <w:rFonts w:asciiTheme="minorHAnsi" w:hAnsiTheme="minorHAnsi" w:cstheme="minorHAnsi"/>
          <w:b/>
          <w:bCs/>
          <w:sz w:val="24"/>
          <w:szCs w:val="24"/>
        </w:rPr>
        <w:t xml:space="preserve">Demographic Questions  </w:t>
      </w:r>
    </w:p>
    <w:p w14:paraId="18FF0A66" w14:textId="02E19725" w:rsidR="00A94A50" w:rsidRPr="00A76AD4" w:rsidRDefault="00A94A50" w:rsidP="00A94A50">
      <w:pPr>
        <w:pStyle w:val="ListParagraph"/>
        <w:numPr>
          <w:ilvl w:val="0"/>
          <w:numId w:val="1"/>
        </w:numPr>
        <w:shd w:val="clear" w:color="auto" w:fill="FFFFFF"/>
        <w:spacing w:before="100" w:beforeAutospacing="1" w:after="100" w:afterAutospacing="1" w:line="360" w:lineRule="auto"/>
        <w:rPr>
          <w:rFonts w:asciiTheme="minorHAnsi" w:eastAsia="Times New Roman" w:hAnsiTheme="minorHAnsi" w:cstheme="minorHAnsi"/>
          <w:color w:val="242424"/>
          <w:sz w:val="24"/>
          <w:szCs w:val="24"/>
          <w:lang w:eastAsia="en-CA"/>
        </w:rPr>
      </w:pPr>
      <w:r w:rsidRPr="00A76AD4">
        <w:rPr>
          <w:rFonts w:asciiTheme="minorHAnsi" w:eastAsia="Times New Roman" w:hAnsiTheme="minorHAnsi" w:cstheme="minorHAnsi"/>
          <w:color w:val="242424"/>
          <w:sz w:val="24"/>
          <w:szCs w:val="24"/>
          <w:lang w:eastAsia="en-CA"/>
        </w:rPr>
        <w:t>Are you responding as an individual or someone representing an organization? Individual Organization</w:t>
      </w:r>
    </w:p>
    <w:p w14:paraId="0B3EB397" w14:textId="77777777" w:rsidR="00A94A50" w:rsidRPr="00A76AD4" w:rsidRDefault="00A94A50" w:rsidP="00A94A50">
      <w:pPr>
        <w:pStyle w:val="ListParagraph"/>
        <w:numPr>
          <w:ilvl w:val="0"/>
          <w:numId w:val="1"/>
        </w:numPr>
        <w:shd w:val="clear" w:color="auto" w:fill="FFFFFF"/>
        <w:spacing w:before="100" w:beforeAutospacing="1" w:after="100" w:afterAutospacing="1" w:line="360" w:lineRule="auto"/>
        <w:rPr>
          <w:rFonts w:asciiTheme="minorHAnsi" w:eastAsia="Times New Roman" w:hAnsiTheme="minorHAnsi" w:cstheme="minorHAnsi"/>
          <w:color w:val="242424"/>
          <w:sz w:val="24"/>
          <w:szCs w:val="24"/>
          <w:lang w:val="en-US" w:eastAsia="en-CA"/>
        </w:rPr>
      </w:pPr>
      <w:bookmarkStart w:id="1" w:name="_Hlk105405617"/>
      <w:r w:rsidRPr="00A76AD4">
        <w:rPr>
          <w:rFonts w:asciiTheme="minorHAnsi" w:eastAsia="Times New Roman" w:hAnsiTheme="minorHAnsi" w:cstheme="minorHAnsi"/>
          <w:color w:val="242424"/>
          <w:sz w:val="24"/>
          <w:szCs w:val="24"/>
          <w:lang w:val="en-US" w:eastAsia="en-CA"/>
        </w:rPr>
        <w:t xml:space="preserve">What province or territory do you live in? </w:t>
      </w:r>
    </w:p>
    <w:p w14:paraId="7F7C54BC" w14:textId="77777777" w:rsidR="00A94A50" w:rsidRPr="00A76AD4" w:rsidRDefault="00A94A50" w:rsidP="00A94A50">
      <w:pPr>
        <w:numPr>
          <w:ilvl w:val="1"/>
          <w:numId w:val="1"/>
        </w:numPr>
        <w:shd w:val="clear" w:color="auto" w:fill="FFFFFF"/>
        <w:spacing w:before="100" w:beforeAutospacing="1" w:after="100" w:afterAutospacing="1" w:line="259" w:lineRule="auto"/>
        <w:rPr>
          <w:rFonts w:asciiTheme="minorHAnsi" w:eastAsia="Times New Roman" w:hAnsiTheme="minorHAnsi" w:cstheme="minorHAnsi"/>
          <w:color w:val="242424"/>
          <w:sz w:val="24"/>
          <w:szCs w:val="24"/>
          <w:lang w:eastAsia="en-CA"/>
        </w:rPr>
      </w:pPr>
      <w:r w:rsidRPr="00A76AD4">
        <w:rPr>
          <w:rFonts w:asciiTheme="minorHAnsi" w:eastAsia="Times New Roman" w:hAnsiTheme="minorHAnsi" w:cstheme="minorHAnsi"/>
          <w:color w:val="242424"/>
          <w:sz w:val="24"/>
          <w:szCs w:val="24"/>
          <w:lang w:eastAsia="en-CA"/>
        </w:rPr>
        <w:t>Alberta </w:t>
      </w:r>
    </w:p>
    <w:p w14:paraId="5FCBA8EE" w14:textId="77777777" w:rsidR="00A94A50" w:rsidRPr="00A76AD4" w:rsidRDefault="00A94A50" w:rsidP="00A94A50">
      <w:pPr>
        <w:numPr>
          <w:ilvl w:val="1"/>
          <w:numId w:val="1"/>
        </w:numPr>
        <w:shd w:val="clear" w:color="auto" w:fill="FFFFFF"/>
        <w:spacing w:before="100" w:beforeAutospacing="1" w:after="100" w:afterAutospacing="1" w:line="259" w:lineRule="auto"/>
        <w:rPr>
          <w:rFonts w:asciiTheme="minorHAnsi" w:eastAsia="Times New Roman" w:hAnsiTheme="minorHAnsi" w:cstheme="minorHAnsi"/>
          <w:color w:val="242424"/>
          <w:sz w:val="24"/>
          <w:szCs w:val="24"/>
          <w:lang w:eastAsia="en-CA"/>
        </w:rPr>
      </w:pPr>
      <w:r w:rsidRPr="00A76AD4">
        <w:rPr>
          <w:rFonts w:asciiTheme="minorHAnsi" w:eastAsia="Times New Roman" w:hAnsiTheme="minorHAnsi" w:cstheme="minorHAnsi"/>
          <w:color w:val="242424"/>
          <w:sz w:val="24"/>
          <w:szCs w:val="24"/>
          <w:lang w:eastAsia="en-CA"/>
        </w:rPr>
        <w:t xml:space="preserve">British Columbia </w:t>
      </w:r>
    </w:p>
    <w:p w14:paraId="231C9D63" w14:textId="77777777" w:rsidR="00A94A50" w:rsidRPr="00A76AD4" w:rsidRDefault="00A94A50" w:rsidP="00A94A50">
      <w:pPr>
        <w:numPr>
          <w:ilvl w:val="1"/>
          <w:numId w:val="1"/>
        </w:numPr>
        <w:shd w:val="clear" w:color="auto" w:fill="FFFFFF"/>
        <w:spacing w:before="100" w:beforeAutospacing="1" w:after="100" w:afterAutospacing="1" w:line="259" w:lineRule="auto"/>
        <w:rPr>
          <w:rFonts w:asciiTheme="minorHAnsi" w:eastAsia="Times New Roman" w:hAnsiTheme="minorHAnsi" w:cstheme="minorHAnsi"/>
          <w:color w:val="242424"/>
          <w:sz w:val="24"/>
          <w:szCs w:val="24"/>
          <w:lang w:eastAsia="en-CA"/>
        </w:rPr>
      </w:pPr>
      <w:r w:rsidRPr="00A76AD4">
        <w:rPr>
          <w:rFonts w:asciiTheme="minorHAnsi" w:eastAsia="Times New Roman" w:hAnsiTheme="minorHAnsi" w:cstheme="minorHAnsi"/>
          <w:color w:val="242424"/>
          <w:sz w:val="24"/>
          <w:szCs w:val="24"/>
          <w:lang w:eastAsia="en-CA"/>
        </w:rPr>
        <w:t>Manitoba</w:t>
      </w:r>
    </w:p>
    <w:p w14:paraId="1BCE9A29" w14:textId="77777777" w:rsidR="00A94A50" w:rsidRPr="00A76AD4" w:rsidRDefault="00A94A50" w:rsidP="00A94A50">
      <w:pPr>
        <w:numPr>
          <w:ilvl w:val="1"/>
          <w:numId w:val="1"/>
        </w:numPr>
        <w:shd w:val="clear" w:color="auto" w:fill="FFFFFF"/>
        <w:spacing w:before="100" w:beforeAutospacing="1" w:after="100" w:afterAutospacing="1" w:line="259" w:lineRule="auto"/>
        <w:rPr>
          <w:rFonts w:asciiTheme="minorHAnsi" w:eastAsia="Times New Roman" w:hAnsiTheme="minorHAnsi" w:cstheme="minorHAnsi"/>
          <w:color w:val="242424"/>
          <w:sz w:val="24"/>
          <w:szCs w:val="24"/>
          <w:lang w:eastAsia="en-CA"/>
        </w:rPr>
      </w:pPr>
      <w:r w:rsidRPr="00A76AD4">
        <w:rPr>
          <w:rFonts w:asciiTheme="minorHAnsi" w:eastAsia="Times New Roman" w:hAnsiTheme="minorHAnsi" w:cstheme="minorHAnsi"/>
          <w:color w:val="242424"/>
          <w:sz w:val="24"/>
          <w:szCs w:val="24"/>
          <w:lang w:eastAsia="en-CA"/>
        </w:rPr>
        <w:t xml:space="preserve">New Brunswick </w:t>
      </w:r>
    </w:p>
    <w:p w14:paraId="5FFCDD67" w14:textId="77777777" w:rsidR="00A94A50" w:rsidRPr="00A76AD4" w:rsidRDefault="00A94A50" w:rsidP="00A94A50">
      <w:pPr>
        <w:numPr>
          <w:ilvl w:val="1"/>
          <w:numId w:val="1"/>
        </w:numPr>
        <w:shd w:val="clear" w:color="auto" w:fill="FFFFFF"/>
        <w:spacing w:before="100" w:beforeAutospacing="1" w:after="100" w:afterAutospacing="1" w:line="259" w:lineRule="auto"/>
        <w:rPr>
          <w:rFonts w:asciiTheme="minorHAnsi" w:eastAsia="Times New Roman" w:hAnsiTheme="minorHAnsi" w:cstheme="minorHAnsi"/>
          <w:color w:val="242424"/>
          <w:sz w:val="24"/>
          <w:szCs w:val="24"/>
          <w:lang w:eastAsia="en-CA"/>
        </w:rPr>
      </w:pPr>
      <w:r w:rsidRPr="00A76AD4">
        <w:rPr>
          <w:rFonts w:asciiTheme="minorHAnsi" w:eastAsia="Times New Roman" w:hAnsiTheme="minorHAnsi" w:cstheme="minorHAnsi"/>
          <w:color w:val="242424"/>
          <w:sz w:val="24"/>
          <w:szCs w:val="24"/>
          <w:lang w:eastAsia="en-CA"/>
        </w:rPr>
        <w:t xml:space="preserve">Newfoundland and Labrador </w:t>
      </w:r>
    </w:p>
    <w:p w14:paraId="02C68F57" w14:textId="77777777" w:rsidR="00A94A50" w:rsidRPr="00A76AD4" w:rsidRDefault="00A94A50" w:rsidP="00A94A50">
      <w:pPr>
        <w:numPr>
          <w:ilvl w:val="1"/>
          <w:numId w:val="1"/>
        </w:numPr>
        <w:shd w:val="clear" w:color="auto" w:fill="FFFFFF"/>
        <w:spacing w:before="100" w:beforeAutospacing="1" w:after="100" w:afterAutospacing="1" w:line="259" w:lineRule="auto"/>
        <w:rPr>
          <w:rFonts w:asciiTheme="minorHAnsi" w:eastAsia="Times New Roman" w:hAnsiTheme="minorHAnsi" w:cstheme="minorHAnsi"/>
          <w:color w:val="242424"/>
          <w:sz w:val="24"/>
          <w:szCs w:val="24"/>
          <w:lang w:eastAsia="en-CA"/>
        </w:rPr>
      </w:pPr>
      <w:r w:rsidRPr="00A76AD4">
        <w:rPr>
          <w:rFonts w:asciiTheme="minorHAnsi" w:eastAsia="Times New Roman" w:hAnsiTheme="minorHAnsi" w:cstheme="minorHAnsi"/>
          <w:color w:val="242424"/>
          <w:sz w:val="24"/>
          <w:szCs w:val="24"/>
          <w:lang w:eastAsia="en-CA"/>
        </w:rPr>
        <w:t xml:space="preserve">Nova Scotia </w:t>
      </w:r>
    </w:p>
    <w:p w14:paraId="1675A4B2" w14:textId="77777777" w:rsidR="00A94A50" w:rsidRPr="00A76AD4" w:rsidRDefault="00A94A50" w:rsidP="00A94A50">
      <w:pPr>
        <w:numPr>
          <w:ilvl w:val="1"/>
          <w:numId w:val="1"/>
        </w:numPr>
        <w:shd w:val="clear" w:color="auto" w:fill="FFFFFF"/>
        <w:spacing w:before="100" w:beforeAutospacing="1" w:after="100" w:afterAutospacing="1" w:line="259" w:lineRule="auto"/>
        <w:rPr>
          <w:rFonts w:asciiTheme="minorHAnsi" w:eastAsia="Times New Roman" w:hAnsiTheme="minorHAnsi" w:cstheme="minorHAnsi"/>
          <w:color w:val="242424"/>
          <w:sz w:val="24"/>
          <w:szCs w:val="24"/>
          <w:lang w:eastAsia="en-CA"/>
        </w:rPr>
      </w:pPr>
      <w:r w:rsidRPr="00A76AD4">
        <w:rPr>
          <w:rFonts w:asciiTheme="minorHAnsi" w:eastAsia="Times New Roman" w:hAnsiTheme="minorHAnsi" w:cstheme="minorHAnsi"/>
          <w:color w:val="242424"/>
          <w:sz w:val="24"/>
          <w:szCs w:val="24"/>
          <w:lang w:eastAsia="en-CA"/>
        </w:rPr>
        <w:t>Ontario</w:t>
      </w:r>
    </w:p>
    <w:p w14:paraId="3A3BFAF6" w14:textId="77777777" w:rsidR="00A94A50" w:rsidRPr="00A76AD4" w:rsidRDefault="00A94A50" w:rsidP="00A94A50">
      <w:pPr>
        <w:numPr>
          <w:ilvl w:val="1"/>
          <w:numId w:val="1"/>
        </w:numPr>
        <w:shd w:val="clear" w:color="auto" w:fill="FFFFFF"/>
        <w:spacing w:before="100" w:beforeAutospacing="1" w:after="100" w:afterAutospacing="1" w:line="259" w:lineRule="auto"/>
        <w:rPr>
          <w:rFonts w:asciiTheme="minorHAnsi" w:eastAsia="Times New Roman" w:hAnsiTheme="minorHAnsi" w:cstheme="minorHAnsi"/>
          <w:color w:val="242424"/>
          <w:sz w:val="24"/>
          <w:szCs w:val="24"/>
          <w:lang w:val="fr-CA" w:eastAsia="en-CA"/>
        </w:rPr>
      </w:pPr>
      <w:r w:rsidRPr="00A76AD4">
        <w:rPr>
          <w:rFonts w:asciiTheme="minorHAnsi" w:eastAsia="Times New Roman" w:hAnsiTheme="minorHAnsi" w:cstheme="minorHAnsi"/>
          <w:color w:val="242424"/>
          <w:sz w:val="24"/>
          <w:szCs w:val="24"/>
          <w:lang w:val="fr-CA" w:eastAsia="en-CA"/>
        </w:rPr>
        <w:t xml:space="preserve">Prince Edward Island </w:t>
      </w:r>
    </w:p>
    <w:p w14:paraId="2A1785FC" w14:textId="77777777" w:rsidR="00A94A50" w:rsidRPr="00A76AD4" w:rsidRDefault="00A94A50" w:rsidP="00A94A50">
      <w:pPr>
        <w:numPr>
          <w:ilvl w:val="1"/>
          <w:numId w:val="1"/>
        </w:numPr>
        <w:shd w:val="clear" w:color="auto" w:fill="FFFFFF"/>
        <w:spacing w:before="100" w:beforeAutospacing="1" w:after="100" w:afterAutospacing="1" w:line="259" w:lineRule="auto"/>
        <w:rPr>
          <w:rFonts w:asciiTheme="minorHAnsi" w:eastAsia="Times New Roman" w:hAnsiTheme="minorHAnsi" w:cstheme="minorHAnsi"/>
          <w:color w:val="242424"/>
          <w:sz w:val="24"/>
          <w:szCs w:val="24"/>
          <w:lang w:eastAsia="en-CA"/>
        </w:rPr>
      </w:pPr>
      <w:r w:rsidRPr="00A76AD4">
        <w:rPr>
          <w:rFonts w:asciiTheme="minorHAnsi" w:eastAsia="Times New Roman" w:hAnsiTheme="minorHAnsi" w:cstheme="minorHAnsi"/>
          <w:color w:val="242424"/>
          <w:sz w:val="24"/>
          <w:szCs w:val="24"/>
          <w:lang w:eastAsia="en-CA"/>
        </w:rPr>
        <w:t>Québec</w:t>
      </w:r>
    </w:p>
    <w:p w14:paraId="637BED7C" w14:textId="77777777" w:rsidR="00A94A50" w:rsidRPr="00A76AD4" w:rsidRDefault="00A94A50" w:rsidP="00A94A50">
      <w:pPr>
        <w:numPr>
          <w:ilvl w:val="1"/>
          <w:numId w:val="1"/>
        </w:numPr>
        <w:shd w:val="clear" w:color="auto" w:fill="FFFFFF"/>
        <w:spacing w:before="100" w:beforeAutospacing="1" w:after="100" w:afterAutospacing="1" w:line="259" w:lineRule="auto"/>
        <w:rPr>
          <w:rFonts w:asciiTheme="minorHAnsi" w:eastAsia="Times New Roman" w:hAnsiTheme="minorHAnsi" w:cstheme="minorHAnsi"/>
          <w:color w:val="242424"/>
          <w:sz w:val="24"/>
          <w:szCs w:val="24"/>
          <w:lang w:eastAsia="en-CA"/>
        </w:rPr>
      </w:pPr>
      <w:r w:rsidRPr="00A76AD4">
        <w:rPr>
          <w:rFonts w:asciiTheme="minorHAnsi" w:eastAsia="Times New Roman" w:hAnsiTheme="minorHAnsi" w:cstheme="minorHAnsi"/>
          <w:color w:val="242424"/>
          <w:sz w:val="24"/>
          <w:szCs w:val="24"/>
          <w:lang w:eastAsia="en-CA"/>
        </w:rPr>
        <w:t>Saskatchewan</w:t>
      </w:r>
    </w:p>
    <w:p w14:paraId="24529F31" w14:textId="77777777" w:rsidR="00A94A50" w:rsidRPr="00A76AD4" w:rsidRDefault="00A94A50" w:rsidP="00A94A50">
      <w:pPr>
        <w:numPr>
          <w:ilvl w:val="1"/>
          <w:numId w:val="1"/>
        </w:numPr>
        <w:shd w:val="clear" w:color="auto" w:fill="FFFFFF"/>
        <w:spacing w:before="100" w:beforeAutospacing="1" w:after="100" w:afterAutospacing="1" w:line="259" w:lineRule="auto"/>
        <w:rPr>
          <w:rFonts w:asciiTheme="minorHAnsi" w:eastAsia="Times New Roman" w:hAnsiTheme="minorHAnsi" w:cstheme="minorHAnsi"/>
          <w:color w:val="242424"/>
          <w:sz w:val="24"/>
          <w:szCs w:val="24"/>
          <w:lang w:val="fr-CA" w:eastAsia="en-CA"/>
        </w:rPr>
      </w:pPr>
      <w:r w:rsidRPr="00A76AD4">
        <w:rPr>
          <w:rFonts w:asciiTheme="minorHAnsi" w:eastAsia="Times New Roman" w:hAnsiTheme="minorHAnsi" w:cstheme="minorHAnsi"/>
          <w:color w:val="242424"/>
          <w:sz w:val="24"/>
          <w:szCs w:val="24"/>
          <w:lang w:val="fr-CA" w:eastAsia="en-CA"/>
        </w:rPr>
        <w:t xml:space="preserve">Northwest Territories </w:t>
      </w:r>
    </w:p>
    <w:p w14:paraId="10B1D8EB" w14:textId="77777777" w:rsidR="00A94A50" w:rsidRPr="00A76AD4" w:rsidRDefault="00A94A50" w:rsidP="00A94A50">
      <w:pPr>
        <w:numPr>
          <w:ilvl w:val="1"/>
          <w:numId w:val="1"/>
        </w:numPr>
        <w:shd w:val="clear" w:color="auto" w:fill="FFFFFF"/>
        <w:spacing w:before="100" w:beforeAutospacing="1" w:after="100" w:afterAutospacing="1" w:line="259" w:lineRule="auto"/>
        <w:rPr>
          <w:rFonts w:asciiTheme="minorHAnsi" w:eastAsia="Times New Roman" w:hAnsiTheme="minorHAnsi" w:cstheme="minorHAnsi"/>
          <w:color w:val="242424"/>
          <w:sz w:val="24"/>
          <w:szCs w:val="24"/>
          <w:lang w:eastAsia="en-CA"/>
        </w:rPr>
      </w:pPr>
      <w:r w:rsidRPr="00A76AD4">
        <w:rPr>
          <w:rFonts w:asciiTheme="minorHAnsi" w:eastAsia="Times New Roman" w:hAnsiTheme="minorHAnsi" w:cstheme="minorHAnsi"/>
          <w:color w:val="242424"/>
          <w:sz w:val="24"/>
          <w:szCs w:val="24"/>
          <w:lang w:eastAsia="en-CA"/>
        </w:rPr>
        <w:t>Nunavut</w:t>
      </w:r>
    </w:p>
    <w:p w14:paraId="11DB791B" w14:textId="77777777" w:rsidR="00A94A50" w:rsidRPr="00A76AD4" w:rsidRDefault="00A94A50" w:rsidP="00A94A50">
      <w:pPr>
        <w:numPr>
          <w:ilvl w:val="1"/>
          <w:numId w:val="1"/>
        </w:numPr>
        <w:shd w:val="clear" w:color="auto" w:fill="FFFFFF"/>
        <w:spacing w:before="100" w:beforeAutospacing="1" w:after="100" w:afterAutospacing="1" w:line="259" w:lineRule="auto"/>
        <w:rPr>
          <w:rFonts w:asciiTheme="minorHAnsi" w:eastAsia="Times New Roman" w:hAnsiTheme="minorHAnsi" w:cstheme="minorHAnsi"/>
          <w:color w:val="242424"/>
          <w:sz w:val="24"/>
          <w:szCs w:val="24"/>
          <w:lang w:eastAsia="en-CA"/>
        </w:rPr>
      </w:pPr>
      <w:r w:rsidRPr="00A76AD4">
        <w:rPr>
          <w:rFonts w:asciiTheme="minorHAnsi" w:eastAsia="Times New Roman" w:hAnsiTheme="minorHAnsi" w:cstheme="minorHAnsi"/>
          <w:color w:val="242424"/>
          <w:sz w:val="24"/>
          <w:szCs w:val="24"/>
          <w:lang w:eastAsia="en-CA"/>
        </w:rPr>
        <w:t>Yukon</w:t>
      </w:r>
    </w:p>
    <w:p w14:paraId="2BC1AA18" w14:textId="77777777" w:rsidR="00A94A50" w:rsidRPr="00A76AD4" w:rsidRDefault="00A94A50" w:rsidP="00A94A50">
      <w:pPr>
        <w:numPr>
          <w:ilvl w:val="1"/>
          <w:numId w:val="1"/>
        </w:numPr>
        <w:shd w:val="clear" w:color="auto" w:fill="FFFFFF"/>
        <w:spacing w:before="100" w:beforeAutospacing="1" w:after="100" w:afterAutospacing="1" w:line="259" w:lineRule="auto"/>
        <w:rPr>
          <w:rFonts w:asciiTheme="minorHAnsi" w:eastAsia="Times New Roman" w:hAnsiTheme="minorHAnsi" w:cstheme="minorHAnsi"/>
          <w:color w:val="242424"/>
          <w:sz w:val="24"/>
          <w:szCs w:val="24"/>
          <w:lang w:val="fr-CA" w:eastAsia="en-CA"/>
        </w:rPr>
      </w:pPr>
      <w:r w:rsidRPr="00A76AD4">
        <w:rPr>
          <w:rFonts w:asciiTheme="minorHAnsi" w:eastAsia="Times New Roman" w:hAnsiTheme="minorHAnsi" w:cstheme="minorHAnsi"/>
          <w:color w:val="242424"/>
          <w:sz w:val="24"/>
          <w:szCs w:val="24"/>
          <w:lang w:val="fr-CA" w:eastAsia="en-CA"/>
        </w:rPr>
        <w:t xml:space="preserve">Outside of Canada </w:t>
      </w:r>
    </w:p>
    <w:p w14:paraId="3FA737C8" w14:textId="77777777" w:rsidR="00A94A50" w:rsidRPr="00A76AD4" w:rsidRDefault="00A94A50" w:rsidP="00A94A50">
      <w:pPr>
        <w:pStyle w:val="ListParagraph"/>
        <w:numPr>
          <w:ilvl w:val="1"/>
          <w:numId w:val="1"/>
        </w:numPr>
        <w:spacing w:after="160" w:line="259" w:lineRule="auto"/>
        <w:rPr>
          <w:rFonts w:asciiTheme="minorHAnsi" w:hAnsiTheme="minorHAnsi" w:cstheme="minorHAnsi"/>
          <w:sz w:val="24"/>
          <w:szCs w:val="24"/>
          <w:lang w:val="fr-CA"/>
        </w:rPr>
      </w:pPr>
      <w:r w:rsidRPr="00A76AD4">
        <w:rPr>
          <w:rFonts w:asciiTheme="minorHAnsi" w:eastAsia="Times New Roman" w:hAnsiTheme="minorHAnsi" w:cstheme="minorHAnsi"/>
          <w:color w:val="242424"/>
          <w:sz w:val="24"/>
          <w:szCs w:val="24"/>
          <w:lang w:val="fr-CA" w:eastAsia="en-CA"/>
        </w:rPr>
        <w:t>Prefer not to say / Je préfère ne pas répondre</w:t>
      </w:r>
    </w:p>
    <w:p w14:paraId="0D13BE10" w14:textId="77777777" w:rsidR="00A94A50" w:rsidRPr="00A76AD4" w:rsidRDefault="00A94A50" w:rsidP="00A94A50">
      <w:pPr>
        <w:pStyle w:val="ListParagraph"/>
        <w:ind w:left="1440"/>
        <w:rPr>
          <w:rFonts w:asciiTheme="minorHAnsi" w:hAnsiTheme="minorHAnsi" w:cstheme="minorHAnsi"/>
          <w:sz w:val="24"/>
          <w:szCs w:val="24"/>
          <w:highlight w:val="yellow"/>
          <w:lang w:val="fr-CA"/>
        </w:rPr>
      </w:pPr>
    </w:p>
    <w:p w14:paraId="496F2D73" w14:textId="77777777" w:rsidR="00A94A50" w:rsidRPr="00A76AD4" w:rsidRDefault="00A94A50" w:rsidP="00A94A50">
      <w:pPr>
        <w:pStyle w:val="ListParagraph"/>
        <w:numPr>
          <w:ilvl w:val="0"/>
          <w:numId w:val="1"/>
        </w:numPr>
        <w:spacing w:after="160" w:line="259" w:lineRule="auto"/>
        <w:rPr>
          <w:rFonts w:asciiTheme="minorHAnsi" w:eastAsia="Times New Roman" w:hAnsiTheme="minorHAnsi" w:cstheme="minorHAnsi"/>
          <w:sz w:val="24"/>
          <w:szCs w:val="24"/>
          <w:lang w:eastAsia="en-CA"/>
        </w:rPr>
      </w:pPr>
      <w:r w:rsidRPr="00A76AD4">
        <w:rPr>
          <w:rFonts w:asciiTheme="minorHAnsi" w:eastAsia="Times New Roman" w:hAnsiTheme="minorHAnsi" w:cstheme="minorHAnsi"/>
          <w:color w:val="242424"/>
          <w:sz w:val="24"/>
          <w:szCs w:val="24"/>
          <w:shd w:val="clear" w:color="auto" w:fill="FFFFFF"/>
          <w:lang w:eastAsia="en-CA"/>
        </w:rPr>
        <w:t>What is your gender identity?</w:t>
      </w:r>
    </w:p>
    <w:p w14:paraId="492F731D" w14:textId="77777777" w:rsidR="00A94A50" w:rsidRPr="00A76AD4" w:rsidRDefault="00A94A50" w:rsidP="00A94A50">
      <w:pPr>
        <w:numPr>
          <w:ilvl w:val="1"/>
          <w:numId w:val="1"/>
        </w:numPr>
        <w:shd w:val="clear" w:color="auto" w:fill="FFFFFF"/>
        <w:spacing w:before="100" w:beforeAutospacing="1" w:after="100" w:afterAutospacing="1" w:line="259" w:lineRule="auto"/>
        <w:rPr>
          <w:rFonts w:asciiTheme="minorHAnsi" w:eastAsia="Times New Roman" w:hAnsiTheme="minorHAnsi" w:cstheme="minorHAnsi"/>
          <w:color w:val="242424"/>
          <w:sz w:val="24"/>
          <w:szCs w:val="24"/>
          <w:lang w:eastAsia="en-CA"/>
        </w:rPr>
      </w:pPr>
      <w:r w:rsidRPr="00A76AD4">
        <w:rPr>
          <w:rFonts w:asciiTheme="minorHAnsi" w:eastAsia="Times New Roman" w:hAnsiTheme="minorHAnsi" w:cstheme="minorHAnsi"/>
          <w:color w:val="242424"/>
          <w:sz w:val="24"/>
          <w:szCs w:val="24"/>
          <w:lang w:eastAsia="en-CA"/>
        </w:rPr>
        <w:t xml:space="preserve">Male </w:t>
      </w:r>
    </w:p>
    <w:p w14:paraId="3C5FED50" w14:textId="77777777" w:rsidR="00A94A50" w:rsidRPr="00A76AD4" w:rsidRDefault="00A94A50" w:rsidP="00A94A50">
      <w:pPr>
        <w:numPr>
          <w:ilvl w:val="1"/>
          <w:numId w:val="1"/>
        </w:numPr>
        <w:shd w:val="clear" w:color="auto" w:fill="FFFFFF"/>
        <w:spacing w:before="100" w:beforeAutospacing="1" w:after="100" w:afterAutospacing="1" w:line="259" w:lineRule="auto"/>
        <w:rPr>
          <w:rFonts w:asciiTheme="minorHAnsi" w:eastAsia="Times New Roman" w:hAnsiTheme="minorHAnsi" w:cstheme="minorHAnsi"/>
          <w:color w:val="242424"/>
          <w:sz w:val="24"/>
          <w:szCs w:val="24"/>
          <w:lang w:eastAsia="en-CA"/>
        </w:rPr>
      </w:pPr>
      <w:r w:rsidRPr="00A76AD4">
        <w:rPr>
          <w:rFonts w:asciiTheme="minorHAnsi" w:eastAsia="Times New Roman" w:hAnsiTheme="minorHAnsi" w:cstheme="minorHAnsi"/>
          <w:color w:val="242424"/>
          <w:sz w:val="24"/>
          <w:szCs w:val="24"/>
          <w:lang w:eastAsia="en-CA"/>
        </w:rPr>
        <w:t>Female</w:t>
      </w:r>
    </w:p>
    <w:p w14:paraId="471FDE5E" w14:textId="77777777" w:rsidR="00A94A50" w:rsidRPr="00A76AD4" w:rsidRDefault="00A94A50" w:rsidP="00A94A50">
      <w:pPr>
        <w:numPr>
          <w:ilvl w:val="1"/>
          <w:numId w:val="1"/>
        </w:numPr>
        <w:shd w:val="clear" w:color="auto" w:fill="FFFFFF"/>
        <w:spacing w:before="100" w:beforeAutospacing="1" w:after="100" w:afterAutospacing="1" w:line="259" w:lineRule="auto"/>
        <w:rPr>
          <w:rFonts w:asciiTheme="minorHAnsi" w:eastAsia="Times New Roman" w:hAnsiTheme="minorHAnsi" w:cstheme="minorHAnsi"/>
          <w:color w:val="242424"/>
          <w:sz w:val="24"/>
          <w:szCs w:val="24"/>
          <w:lang w:eastAsia="en-CA"/>
        </w:rPr>
      </w:pPr>
      <w:r w:rsidRPr="00A76AD4">
        <w:rPr>
          <w:rFonts w:asciiTheme="minorHAnsi" w:eastAsia="Times New Roman" w:hAnsiTheme="minorHAnsi" w:cstheme="minorHAnsi"/>
          <w:color w:val="242424"/>
          <w:sz w:val="24"/>
          <w:szCs w:val="24"/>
          <w:lang w:eastAsia="en-CA"/>
        </w:rPr>
        <w:t>Non-binary</w:t>
      </w:r>
    </w:p>
    <w:p w14:paraId="2CA2A0DB" w14:textId="77777777" w:rsidR="00A94A50" w:rsidRPr="00A76AD4" w:rsidRDefault="00A94A50" w:rsidP="00A94A50">
      <w:pPr>
        <w:numPr>
          <w:ilvl w:val="1"/>
          <w:numId w:val="1"/>
        </w:numPr>
        <w:shd w:val="clear" w:color="auto" w:fill="FFFFFF"/>
        <w:spacing w:before="100" w:beforeAutospacing="1" w:after="100" w:afterAutospacing="1" w:line="259" w:lineRule="auto"/>
        <w:rPr>
          <w:rFonts w:asciiTheme="minorHAnsi" w:eastAsia="Times New Roman" w:hAnsiTheme="minorHAnsi" w:cstheme="minorHAnsi"/>
          <w:color w:val="242424"/>
          <w:sz w:val="24"/>
          <w:szCs w:val="24"/>
          <w:lang w:eastAsia="en-CA"/>
        </w:rPr>
      </w:pPr>
      <w:r w:rsidRPr="00A76AD4">
        <w:rPr>
          <w:rFonts w:asciiTheme="minorHAnsi" w:eastAsia="Times New Roman" w:hAnsiTheme="minorHAnsi" w:cstheme="minorHAnsi"/>
          <w:color w:val="242424"/>
          <w:sz w:val="24"/>
          <w:szCs w:val="24"/>
          <w:lang w:eastAsia="en-CA"/>
        </w:rPr>
        <w:t>Not Listed (fill in blank below)</w:t>
      </w:r>
    </w:p>
    <w:p w14:paraId="7601A9D4" w14:textId="77777777" w:rsidR="00A94A50" w:rsidRPr="00A76AD4" w:rsidRDefault="00A94A50" w:rsidP="00A94A50">
      <w:pPr>
        <w:pStyle w:val="ListParagraph"/>
        <w:numPr>
          <w:ilvl w:val="1"/>
          <w:numId w:val="1"/>
        </w:numPr>
        <w:spacing w:after="160" w:line="259" w:lineRule="auto"/>
        <w:rPr>
          <w:rFonts w:asciiTheme="minorHAnsi" w:hAnsiTheme="minorHAnsi" w:cstheme="minorHAnsi"/>
          <w:sz w:val="24"/>
          <w:szCs w:val="24"/>
          <w:lang w:val="fr-CA"/>
        </w:rPr>
      </w:pPr>
      <w:r w:rsidRPr="00A76AD4">
        <w:rPr>
          <w:rFonts w:asciiTheme="minorHAnsi" w:eastAsia="Times New Roman" w:hAnsiTheme="minorHAnsi" w:cstheme="minorHAnsi"/>
          <w:color w:val="242424"/>
          <w:sz w:val="24"/>
          <w:szCs w:val="24"/>
          <w:lang w:val="fr-CA" w:eastAsia="en-CA"/>
        </w:rPr>
        <w:t xml:space="preserve">Prefer not to say </w:t>
      </w:r>
    </w:p>
    <w:bookmarkEnd w:id="1"/>
    <w:sectPr w:rsidR="00A94A50" w:rsidRPr="00A76A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91ECC"/>
    <w:multiLevelType w:val="hybridMultilevel"/>
    <w:tmpl w:val="B920A9C2"/>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 w15:restartNumberingAfterBreak="0">
    <w:nsid w:val="71342476"/>
    <w:multiLevelType w:val="hybridMultilevel"/>
    <w:tmpl w:val="09123D72"/>
    <w:lvl w:ilvl="0" w:tplc="EEC6AED0">
      <w:start w:val="7"/>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A50"/>
    <w:rsid w:val="0003514A"/>
    <w:rsid w:val="00396A38"/>
    <w:rsid w:val="00974551"/>
    <w:rsid w:val="00A94A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EB670"/>
  <w15:chartTrackingRefBased/>
  <w15:docId w15:val="{DCE1AFC2-8CC0-4414-944A-0CC293A4D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4A50"/>
    <w:pPr>
      <w:spacing w:after="0" w:line="240" w:lineRule="auto"/>
    </w:pPr>
    <w:rPr>
      <w:rFonts w:ascii="Calibri" w:hAnsi="Calibri" w:cs="Times New Roman"/>
      <w:noProof/>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bullets,Dot pt,F5 List Paragraph,List Paragraph Char Char Char,Indicator Text,Numbered Para 1,Bullet 1,Bullet Points,List Paragraph2,MAIN CONTENT,Normal numbered,List Paragraph1,Colorful List - Accent 11,Issue Action POC,3,L,Liste 1"/>
    <w:basedOn w:val="Normal"/>
    <w:link w:val="ListParagraphChar"/>
    <w:uiPriority w:val="34"/>
    <w:qFormat/>
    <w:rsid w:val="00A94A50"/>
    <w:pPr>
      <w:ind w:left="720"/>
      <w:contextualSpacing/>
    </w:pPr>
  </w:style>
  <w:style w:type="paragraph" w:styleId="NormalWeb">
    <w:name w:val="Normal (Web)"/>
    <w:basedOn w:val="Normal"/>
    <w:uiPriority w:val="99"/>
    <w:unhideWhenUsed/>
    <w:rsid w:val="00A94A50"/>
    <w:pPr>
      <w:spacing w:before="100" w:beforeAutospacing="1" w:after="100" w:afterAutospacing="1"/>
    </w:pPr>
    <w:rPr>
      <w:rFonts w:ascii="Times New Roman" w:eastAsia="Times New Roman" w:hAnsi="Times New Roman"/>
      <w:sz w:val="24"/>
      <w:szCs w:val="24"/>
    </w:rPr>
  </w:style>
  <w:style w:type="character" w:customStyle="1" w:styleId="ListParagraphChar">
    <w:name w:val="List Paragraph Char"/>
    <w:aliases w:val="Body bullets Char,Dot pt Char,F5 List Paragraph Char,List Paragraph Char Char Char Char,Indicator Text Char,Numbered Para 1 Char,Bullet 1 Char,Bullet Points Char,List Paragraph2 Char,MAIN CONTENT Char,Normal numbered Char,3 Char"/>
    <w:link w:val="ListParagraph"/>
    <w:uiPriority w:val="34"/>
    <w:qFormat/>
    <w:rsid w:val="00A94A50"/>
    <w:rPr>
      <w:rFonts w:ascii="Calibri" w:hAnsi="Calibri" w:cs="Times New Roman"/>
      <w:noProof/>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467</Words>
  <Characters>2662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Public Safety Canada-Securite publique Canada</Company>
  <LinksUpToDate>false</LinksUpToDate>
  <CharactersWithSpaces>3123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cyberconsultation-consultationcyber@ps-sp.gc.ca</dc:creator>
  <cp:keywords/>
  <dc:description/>
  <cp:lastModifiedBy>Torunski, Eric</cp:lastModifiedBy>
  <cp:revision>2</cp:revision>
  <dcterms:created xsi:type="dcterms:W3CDTF">2022-06-28T17:24:00Z</dcterms:created>
  <dcterms:modified xsi:type="dcterms:W3CDTF">2022-06-28T17:28:00Z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-1230892573</vt:i4>
  </property>
  <property fmtid="{D5CDD505-2E9C-101B-9397-08002B2CF9AE}" pid="3" name="_NewReviewCycle">
    <vt:lpwstr/>
  </property>
  <property fmtid="{D5CDD505-2E9C-101B-9397-08002B2CF9AE}" pid="4" name="_EmailSubject">
    <vt:lpwstr>Cyber Consultation Pages</vt:lpwstr>
  </property>
  <property fmtid="{D5CDD505-2E9C-101B-9397-08002B2CF9AE}" pid="5" name="_AuthorEmail">
    <vt:lpwstr>Eric.Torunski@PS-SP.GC.CA</vt:lpwstr>
  </property>
  <property fmtid="{D5CDD505-2E9C-101B-9397-08002B2CF9AE}" pid="6" name="_AuthorEmailDisplayName">
    <vt:lpwstr>Torunski, Eric</vt:lpwstr>
  </property>
</Properties>
</file>